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49" w:rsidRDefault="00EF0E49" w:rsidP="00EF0E49">
      <w:pPr>
        <w:ind w:left="360" w:right="850"/>
        <w:rPr>
          <w:szCs w:val="24"/>
        </w:rPr>
      </w:pPr>
    </w:p>
    <w:p w:rsidR="00EF0E49" w:rsidRDefault="00EF0E49" w:rsidP="00EF0E49">
      <w:pPr>
        <w:ind w:left="360" w:right="850"/>
        <w:rPr>
          <w:szCs w:val="24"/>
        </w:rPr>
      </w:pPr>
    </w:p>
    <w:p w:rsidR="00EF0E49" w:rsidRDefault="00EF0E49" w:rsidP="00EF0E49">
      <w:pPr>
        <w:ind w:left="360" w:right="850"/>
        <w:rPr>
          <w:szCs w:val="24"/>
        </w:rPr>
      </w:pPr>
      <w:r>
        <w:rPr>
          <w:szCs w:val="24"/>
        </w:rPr>
        <w:t>Zaključci s</w:t>
      </w:r>
      <w:r w:rsidR="003828B0">
        <w:rPr>
          <w:szCs w:val="24"/>
        </w:rPr>
        <w:t xml:space="preserve"> 11.</w:t>
      </w:r>
      <w:bookmarkStart w:id="0" w:name="_GoBack"/>
      <w:bookmarkEnd w:id="0"/>
      <w:r>
        <w:rPr>
          <w:szCs w:val="24"/>
        </w:rPr>
        <w:t xml:space="preserve">  sjednice Školskog odbora održane 6.10.2021.god.</w:t>
      </w:r>
    </w:p>
    <w:p w:rsidR="00EF0E49" w:rsidRDefault="00EF0E49" w:rsidP="00EF0E49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EF0E49" w:rsidRDefault="00EF0E49" w:rsidP="00EF0E49">
      <w:pPr>
        <w:ind w:left="360" w:right="850"/>
        <w:rPr>
          <w:spacing w:val="0"/>
          <w:szCs w:val="24"/>
        </w:rPr>
      </w:pPr>
    </w:p>
    <w:p w:rsidR="00EF0E49" w:rsidRPr="004C15BD" w:rsidRDefault="00EF0E49" w:rsidP="00EF0E49">
      <w:pPr>
        <w:pStyle w:val="Odlomakpopisa"/>
        <w:jc w:val="both"/>
        <w:rPr>
          <w:spacing w:val="-3"/>
          <w:szCs w:val="20"/>
        </w:rPr>
      </w:pPr>
      <w:bookmarkStart w:id="1" w:name="_Hlk98333893"/>
    </w:p>
    <w:bookmarkEnd w:id="1"/>
    <w:p w:rsidR="00EF0E49" w:rsidRPr="00EF0E49" w:rsidRDefault="00EF0E49" w:rsidP="00EF0E49">
      <w:pPr>
        <w:jc w:val="both"/>
      </w:pPr>
      <w:r>
        <w:rPr>
          <w:b/>
        </w:rPr>
        <w:t>1</w:t>
      </w:r>
      <w:r w:rsidRPr="001D491B">
        <w:rPr>
          <w:b/>
        </w:rPr>
        <w:t xml:space="preserve">. </w:t>
      </w:r>
      <w:r w:rsidRPr="00EF0E49">
        <w:t>Verifikacija zapisnika s prethodne 10. sjednice Školskog odbora</w:t>
      </w:r>
    </w:p>
    <w:p w:rsidR="00EF0E49" w:rsidRPr="00EF0E49" w:rsidRDefault="00EF0E49" w:rsidP="00EF0E49">
      <w:pPr>
        <w:jc w:val="both"/>
      </w:pPr>
      <w:r w:rsidRPr="00EF0E49">
        <w:t xml:space="preserve">2. Prijedlog Godišnjeg plana i programa te Školskog kurikuluma za </w:t>
      </w:r>
      <w:proofErr w:type="spellStart"/>
      <w:r w:rsidRPr="00EF0E49">
        <w:t>šk.god</w:t>
      </w:r>
      <w:proofErr w:type="spellEnd"/>
      <w:r w:rsidRPr="00EF0E49">
        <w:t>. 2021./2022.</w:t>
      </w:r>
    </w:p>
    <w:p w:rsidR="00EF0E49" w:rsidRPr="00EF0E49" w:rsidRDefault="00EF0E49" w:rsidP="00EF0E49">
      <w:pPr>
        <w:jc w:val="both"/>
      </w:pPr>
      <w:r w:rsidRPr="00EF0E49">
        <w:t>3. Ugovori o radu i davanje suglasnosti za zakup školskih prostorija</w:t>
      </w:r>
    </w:p>
    <w:p w:rsidR="00EF0E49" w:rsidRPr="00EF0E49" w:rsidRDefault="00EF0E49" w:rsidP="00EF0E49">
      <w:pPr>
        <w:jc w:val="both"/>
      </w:pPr>
      <w:r w:rsidRPr="00EF0E49">
        <w:t xml:space="preserve">4. Razno </w:t>
      </w:r>
    </w:p>
    <w:p w:rsidR="00EF0E49" w:rsidRPr="006764CE" w:rsidRDefault="00EF0E49" w:rsidP="00EF0E49">
      <w:pPr>
        <w:jc w:val="both"/>
      </w:pPr>
      <w:r w:rsidRPr="006764CE">
        <w:t xml:space="preserve"> </w:t>
      </w:r>
    </w:p>
    <w:p w:rsidR="00EF0E49" w:rsidRDefault="00EF0E49" w:rsidP="00EF0E49">
      <w:pPr>
        <w:ind w:left="360" w:right="850"/>
        <w:rPr>
          <w:szCs w:val="24"/>
        </w:rPr>
      </w:pPr>
    </w:p>
    <w:p w:rsidR="00EF0E49" w:rsidRDefault="00EF0E49" w:rsidP="00EF0E49">
      <w:pPr>
        <w:jc w:val="both"/>
      </w:pPr>
    </w:p>
    <w:p w:rsidR="00EF0E49" w:rsidRDefault="00EF0E49" w:rsidP="00EF0E49">
      <w:pPr>
        <w:pStyle w:val="Odlomakpopisa"/>
        <w:jc w:val="both"/>
      </w:pPr>
    </w:p>
    <w:p w:rsidR="00EF0E49" w:rsidRDefault="00EF0E49" w:rsidP="00EF0E49">
      <w:pPr>
        <w:pStyle w:val="Odlomakpopisa"/>
        <w:jc w:val="both"/>
      </w:pPr>
      <w:r>
        <w:t>Zaključak 1.</w:t>
      </w:r>
    </w:p>
    <w:p w:rsidR="00EF0E49" w:rsidRDefault="00EF0E49" w:rsidP="00EF0E49">
      <w:pPr>
        <w:pStyle w:val="Odlomakpopisa"/>
        <w:jc w:val="both"/>
      </w:pPr>
      <w:r>
        <w:t>Zapisnik s prethodne 10. sjednice jednoglasno je usvojen.</w:t>
      </w:r>
    </w:p>
    <w:p w:rsidR="00EF0E49" w:rsidRDefault="00EF0E49" w:rsidP="00EF0E49">
      <w:r>
        <w:tab/>
      </w:r>
    </w:p>
    <w:p w:rsidR="00EF0E49" w:rsidRDefault="00EF0E49" w:rsidP="00EF0E49">
      <w:r>
        <w:tab/>
        <w:t>Zaključak 2.</w:t>
      </w:r>
    </w:p>
    <w:p w:rsidR="00EF0E49" w:rsidRDefault="00EF0E49" w:rsidP="00EF0E49">
      <w:r w:rsidRPr="00EF0E49">
        <w:t xml:space="preserve">Prijedlog Godišnjeg plana i programa te Školskog kurikuluma za </w:t>
      </w:r>
      <w:proofErr w:type="spellStart"/>
      <w:r w:rsidRPr="00EF0E49">
        <w:t>šk.god</w:t>
      </w:r>
      <w:proofErr w:type="spellEnd"/>
      <w:r w:rsidRPr="00EF0E49">
        <w:t>. 2021./2022.</w:t>
      </w:r>
    </w:p>
    <w:p w:rsidR="00EF0E49" w:rsidRDefault="00EF0E49" w:rsidP="00EF0E49"/>
    <w:p w:rsidR="00EF0E49" w:rsidRDefault="00EF0E49" w:rsidP="00EF0E49">
      <w:r>
        <w:tab/>
        <w:t>Zaključak 3.</w:t>
      </w:r>
    </w:p>
    <w:p w:rsidR="00EF0E49" w:rsidRDefault="00EF0E49" w:rsidP="00EF0E49">
      <w:r>
        <w:t>Članovi školskog odbora obaviješteni su o ugovorima o radu koji su sklopljeni, a za koje nije bila potrebna prethodna suglasnost članova školskog odbora.</w:t>
      </w:r>
    </w:p>
    <w:p w:rsidR="00EF0E49" w:rsidRDefault="00EF0E49" w:rsidP="00EF0E49">
      <w:r>
        <w:t>Školski odbor jednoglasno daje suglasnost za zakup prostorija škole.</w:t>
      </w:r>
    </w:p>
    <w:p w:rsidR="00EF0E49" w:rsidRDefault="00EF0E49" w:rsidP="00EF0E49">
      <w:r>
        <w:t>Jednoglasno je donesena odluka kojom se dozvoljava OŠ Petar Zrinski besplatno korištenje prostorija OŠ Tina Ujevića.</w:t>
      </w:r>
    </w:p>
    <w:p w:rsidR="00EF0E49" w:rsidRDefault="00EF0E49" w:rsidP="00EF0E49"/>
    <w:p w:rsidR="00EF0E49" w:rsidRDefault="00EF0E49" w:rsidP="00EF0E49">
      <w:r>
        <w:t xml:space="preserve">            Zaključak 4.</w:t>
      </w:r>
    </w:p>
    <w:p w:rsidR="00EF0E49" w:rsidRDefault="00EF0E49" w:rsidP="00EF0E49">
      <w:r>
        <w:t>Gradski ured za obrazovanje zatražio je izvješće vezano uz program Vikendom u sportske dvorane.</w:t>
      </w:r>
    </w:p>
    <w:p w:rsidR="00EF0E49" w:rsidRPr="006D0550" w:rsidRDefault="00EF0E49" w:rsidP="00EF0E49">
      <w:r>
        <w:t>Nadalje, cijeli postupak priključenja na plin biti će gotov do kraja tjedna te će se škola moći početi grijati ukoliko bude potrebno.</w:t>
      </w:r>
    </w:p>
    <w:p w:rsidR="00EF0E49" w:rsidRPr="00ED47F8" w:rsidRDefault="00EF0E49" w:rsidP="00EF0E49">
      <w:pPr>
        <w:pStyle w:val="Tijeloteksta-prvauvlaka"/>
        <w:ind w:firstLine="0"/>
      </w:pPr>
    </w:p>
    <w:p w:rsidR="00EF0E49" w:rsidRDefault="00EF0E49" w:rsidP="00EF0E49"/>
    <w:p w:rsidR="00EF0E49" w:rsidRDefault="00EF0E49" w:rsidP="00EF0E49"/>
    <w:p w:rsidR="00EF0E49" w:rsidRDefault="00EF0E49" w:rsidP="00EF0E49"/>
    <w:p w:rsidR="00EF0E49" w:rsidRDefault="00EF0E49" w:rsidP="00EF0E49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EF0E49" w:rsidRDefault="00EF0E49" w:rsidP="00EF0E49">
      <w:pPr>
        <w:ind w:left="360" w:right="850"/>
        <w:rPr>
          <w:szCs w:val="24"/>
        </w:rPr>
      </w:pPr>
    </w:p>
    <w:p w:rsidR="00EF0E49" w:rsidRDefault="00EF0E49" w:rsidP="00EF0E49">
      <w:pPr>
        <w:ind w:left="360" w:right="850"/>
        <w:rPr>
          <w:szCs w:val="24"/>
        </w:rPr>
      </w:pPr>
    </w:p>
    <w:p w:rsidR="00EF0E49" w:rsidRDefault="00EF0E49" w:rsidP="00EF0E49">
      <w:pPr>
        <w:ind w:left="360" w:right="850"/>
        <w:rPr>
          <w:szCs w:val="24"/>
        </w:rPr>
      </w:pPr>
    </w:p>
    <w:p w:rsidR="00EF0E49" w:rsidRDefault="00EF0E49" w:rsidP="00EF0E49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EF0E49" w:rsidRPr="008723AB" w:rsidRDefault="00EF0E49" w:rsidP="00EF0E49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EF0E49" w:rsidRDefault="00EF0E49" w:rsidP="00EF0E49"/>
    <w:p w:rsidR="00EF0E49" w:rsidRDefault="00EF0E49" w:rsidP="00EF0E49"/>
    <w:p w:rsidR="00EF0E49" w:rsidRDefault="00EF0E49" w:rsidP="00EF0E49"/>
    <w:p w:rsidR="00EF0E49" w:rsidRDefault="00EF0E49" w:rsidP="00EF0E49"/>
    <w:p w:rsidR="00EF0E49" w:rsidRDefault="00EF0E49" w:rsidP="00EF0E49"/>
    <w:p w:rsidR="00EF0E49" w:rsidRDefault="00EF0E49" w:rsidP="00EF0E49"/>
    <w:p w:rsidR="00EF0E49" w:rsidRDefault="00EF0E49" w:rsidP="00EF0E49"/>
    <w:p w:rsidR="00EF0E49" w:rsidRDefault="00EF0E49" w:rsidP="00EF0E49"/>
    <w:p w:rsidR="00EF0E49" w:rsidRDefault="00EF0E49" w:rsidP="00EF0E49"/>
    <w:p w:rsidR="00EF0E49" w:rsidRDefault="00EF0E49" w:rsidP="00EF0E49"/>
    <w:p w:rsidR="001B21D6" w:rsidRDefault="001B21D6"/>
    <w:sectPr w:rsidR="001B21D6">
      <w:headerReference w:type="first" r:id="rId6"/>
      <w:footerReference w:type="first" r:id="rId7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28B0">
      <w:r>
        <w:separator/>
      </w:r>
    </w:p>
  </w:endnote>
  <w:endnote w:type="continuationSeparator" w:id="0">
    <w:p w:rsidR="00000000" w:rsidRDefault="0038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F03451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828B0">
      <w:r>
        <w:separator/>
      </w:r>
    </w:p>
  </w:footnote>
  <w:footnote w:type="continuationSeparator" w:id="0">
    <w:p w:rsidR="00000000" w:rsidRDefault="0038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F03451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13904C37" wp14:editId="21C8A1B0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3828B0">
          <w:pPr>
            <w:pStyle w:val="Zaglavlje"/>
            <w:ind w:right="1559"/>
            <w:jc w:val="right"/>
          </w:pPr>
        </w:p>
        <w:p w:rsidR="007D6394" w:rsidRDefault="00F03451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F03451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3828B0">
    <w:pPr>
      <w:pStyle w:val="Zaglavlje"/>
      <w:ind w:left="-567" w:right="-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49"/>
    <w:rsid w:val="001B21D6"/>
    <w:rsid w:val="003828B0"/>
    <w:rsid w:val="00EF0E49"/>
    <w:rsid w:val="00F0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17BD"/>
  <w15:chartTrackingRefBased/>
  <w15:docId w15:val="{1D787103-E23C-454C-9510-CA6877D7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E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F0E4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EF0E49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EF0E4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F0E49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F0E4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F0E49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EF0E49"/>
    <w:pPr>
      <w:overflowPunct/>
      <w:autoSpaceDE/>
      <w:autoSpaceDN/>
      <w:adjustRightInd/>
      <w:ind w:firstLine="210"/>
      <w:textAlignment w:val="auto"/>
    </w:pPr>
    <w:rPr>
      <w:spacing w:val="0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EF0E49"/>
    <w:rPr>
      <w:rFonts w:ascii="Times New Roman" w:eastAsia="Times New Roman" w:hAnsi="Times New Roman" w:cs="Times New Roman"/>
      <w:spacing w:val="-3"/>
      <w:sz w:val="24"/>
      <w:szCs w:val="24"/>
      <w:lang w:eastAsia="hr-HR"/>
    </w:rPr>
  </w:style>
  <w:style w:type="paragraph" w:customStyle="1" w:styleId="t-9-8">
    <w:name w:val="t-9-8"/>
    <w:basedOn w:val="Normal"/>
    <w:rsid w:val="00EF0E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EF0E49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2022-03-16T14:13:00Z</dcterms:created>
  <dcterms:modified xsi:type="dcterms:W3CDTF">2022-03-16T14:55:00Z</dcterms:modified>
</cp:coreProperties>
</file>